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7BAF07" w14:textId="77777777" w:rsidR="0089070D" w:rsidRPr="00947D4E" w:rsidRDefault="0089070D">
      <w:pPr>
        <w:rPr>
          <w:b/>
          <w:sz w:val="28"/>
          <w:szCs w:val="28"/>
          <w:u w:val="single"/>
        </w:rPr>
      </w:pPr>
      <w:r w:rsidRPr="00947D4E">
        <w:rPr>
          <w:b/>
          <w:sz w:val="28"/>
          <w:szCs w:val="28"/>
          <w:u w:val="single"/>
        </w:rPr>
        <w:t>Instructions for Using</w:t>
      </w:r>
      <w:r w:rsidR="00EB38B9" w:rsidRPr="00947D4E">
        <w:rPr>
          <w:b/>
          <w:sz w:val="28"/>
          <w:szCs w:val="28"/>
          <w:u w:val="single"/>
        </w:rPr>
        <w:t xml:space="preserve"> the</w:t>
      </w:r>
      <w:r w:rsidRPr="00947D4E">
        <w:rPr>
          <w:b/>
          <w:sz w:val="28"/>
          <w:szCs w:val="28"/>
          <w:u w:val="single"/>
        </w:rPr>
        <w:t xml:space="preserve"> Lessons</w:t>
      </w:r>
    </w:p>
    <w:p w14:paraId="20F659B1" w14:textId="435B2575" w:rsidR="00346FD6" w:rsidRDefault="0089070D">
      <w:r>
        <w:t xml:space="preserve">Thank you for purchasing </w:t>
      </w:r>
      <w:r w:rsidR="00863F46">
        <w:t>products from Health Lessons Direct</w:t>
      </w:r>
      <w:r>
        <w:t xml:space="preserve">. This document file will give you a basic understanding of what you can do with these lesson(s) and how they can be applied to your classroom. Every lesson has multiple tools you can use which will help enhance learning and the overall classroom experience for your students. </w:t>
      </w:r>
      <w:r w:rsidR="00610571">
        <w:t>Keep in mind that this file is just a guide and you may use these tools any way you wish.</w:t>
      </w:r>
    </w:p>
    <w:p w14:paraId="25DB8CFB" w14:textId="4680151B" w:rsidR="00747C03" w:rsidRDefault="0089070D">
      <w:r>
        <w:t xml:space="preserve">When you first open the </w:t>
      </w:r>
      <w:r w:rsidR="00863F46">
        <w:t>folder,</w:t>
      </w:r>
      <w:r>
        <w:t xml:space="preserve"> you will see</w:t>
      </w:r>
      <w:r w:rsidR="00747C03">
        <w:t xml:space="preserve"> the following </w:t>
      </w:r>
      <w:r w:rsidR="00863F46">
        <w:t>sub</w:t>
      </w:r>
      <w:r w:rsidR="00747C03">
        <w:t xml:space="preserve">folders and files that you can peruse through at your own </w:t>
      </w:r>
      <w:r w:rsidR="00347407">
        <w:t>convenience</w:t>
      </w:r>
      <w:r w:rsidR="00747C03">
        <w:t>:</w:t>
      </w:r>
    </w:p>
    <w:p w14:paraId="72BC3D11" w14:textId="192D46F1" w:rsidR="0089070D" w:rsidRDefault="0089070D"/>
    <w:p w14:paraId="3A7FA4BF" w14:textId="79074910" w:rsidR="00747C03" w:rsidRDefault="00947D4E">
      <w:r>
        <w:rPr>
          <w:noProof/>
        </w:rPr>
        <w:drawing>
          <wp:inline distT="0" distB="0" distL="0" distR="0" wp14:anchorId="278AEFE3" wp14:editId="3EA377F3">
            <wp:extent cx="5943600" cy="25241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2524125"/>
                    </a:xfrm>
                    <a:prstGeom prst="rect">
                      <a:avLst/>
                    </a:prstGeom>
                    <a:noFill/>
                    <a:ln>
                      <a:noFill/>
                    </a:ln>
                  </pic:spPr>
                </pic:pic>
              </a:graphicData>
            </a:graphic>
          </wp:inline>
        </w:drawing>
      </w:r>
    </w:p>
    <w:p w14:paraId="4DDFF8B2" w14:textId="77777777" w:rsidR="005A24D6" w:rsidRDefault="005A24D6"/>
    <w:p w14:paraId="24549F2E" w14:textId="77777777" w:rsidR="005A24D6" w:rsidRDefault="005A24D6"/>
    <w:p w14:paraId="5D6B6B5F" w14:textId="77777777" w:rsidR="005A24D6" w:rsidRDefault="005A24D6"/>
    <w:p w14:paraId="7D02F62C" w14:textId="77777777" w:rsidR="005A24D6" w:rsidRDefault="005A24D6"/>
    <w:p w14:paraId="75AAEDF1" w14:textId="77777777" w:rsidR="005A24D6" w:rsidRDefault="005A24D6"/>
    <w:p w14:paraId="39772F69" w14:textId="77777777" w:rsidR="005A24D6" w:rsidRDefault="005A24D6"/>
    <w:p w14:paraId="2C62A889" w14:textId="77777777" w:rsidR="005A24D6" w:rsidRDefault="005A24D6"/>
    <w:p w14:paraId="5FE85DFE" w14:textId="77777777" w:rsidR="005A24D6" w:rsidRDefault="005A24D6"/>
    <w:p w14:paraId="706ACB63" w14:textId="77777777" w:rsidR="005A24D6" w:rsidRDefault="005A24D6"/>
    <w:p w14:paraId="4C09874E" w14:textId="77777777" w:rsidR="005A24D6" w:rsidRDefault="005A24D6"/>
    <w:p w14:paraId="24989C5F" w14:textId="77777777" w:rsidR="005A24D6" w:rsidRDefault="005A24D6"/>
    <w:p w14:paraId="0DB3A49C" w14:textId="77777777" w:rsidR="005A24D6" w:rsidRDefault="005A24D6"/>
    <w:p w14:paraId="3FBE9BB6" w14:textId="1DF9100E" w:rsidR="005A24D6" w:rsidRDefault="00347407" w:rsidP="00747C03">
      <w:pPr>
        <w:pStyle w:val="ListParagraph"/>
        <w:numPr>
          <w:ilvl w:val="0"/>
          <w:numId w:val="1"/>
        </w:numPr>
      </w:pPr>
      <w:r>
        <w:lastRenderedPageBreak/>
        <w:t xml:space="preserve">After exploring the different </w:t>
      </w:r>
      <w:r w:rsidR="00863F46">
        <w:t>files,</w:t>
      </w:r>
      <w:r>
        <w:t xml:space="preserve"> </w:t>
      </w:r>
      <w:r w:rsidR="00863F46">
        <w:t xml:space="preserve">you can pick the ones you feel will add to your lesson or you can use all of them systematically. </w:t>
      </w:r>
      <w:r>
        <w:t>To begin</w:t>
      </w:r>
      <w:r w:rsidR="00863F46">
        <w:t>,</w:t>
      </w:r>
      <w:r>
        <w:t xml:space="preserve"> you should start with the lesson plans folder and choose a lesson plan that fits the amount of time you have to teach one class. For example</w:t>
      </w:r>
      <w:r w:rsidR="00863F46">
        <w:t>,</w:t>
      </w:r>
      <w:r>
        <w:t xml:space="preserve"> if </w:t>
      </w:r>
      <w:r w:rsidR="00863F46">
        <w:t xml:space="preserve">you </w:t>
      </w:r>
      <w:r>
        <w:t>have 40 minutes to teach a class</w:t>
      </w:r>
      <w:r w:rsidR="00863F46">
        <w:t>,</w:t>
      </w:r>
      <w:r>
        <w:t xml:space="preserve"> </w:t>
      </w:r>
      <w:r w:rsidR="00863F46">
        <w:t xml:space="preserve">you </w:t>
      </w:r>
      <w:r>
        <w:t xml:space="preserve">will </w:t>
      </w:r>
      <w:r w:rsidR="00863F46">
        <w:t>choose</w:t>
      </w:r>
      <w:r>
        <w:t xml:space="preserve"> the lesson plan that says 40 minutes. If </w:t>
      </w:r>
      <w:r w:rsidR="00863F46">
        <w:t xml:space="preserve">you </w:t>
      </w:r>
      <w:r>
        <w:t>have a lesson that must be taught in 50 minutes</w:t>
      </w:r>
      <w:r w:rsidR="00863F46">
        <w:t>, then</w:t>
      </w:r>
      <w:r>
        <w:t xml:space="preserve"> use the lesson plan that says 50 minutes</w:t>
      </w:r>
      <w:r w:rsidR="00863F46">
        <w:t xml:space="preserve">. </w:t>
      </w:r>
      <w:r>
        <w:t xml:space="preserve"> </w:t>
      </w:r>
      <w:r w:rsidR="00747C03">
        <w:t xml:space="preserve"> </w:t>
      </w:r>
    </w:p>
    <w:p w14:paraId="0E6860F3" w14:textId="77777777" w:rsidR="005A24D6" w:rsidRDefault="005A24D6" w:rsidP="005A24D6">
      <w:pPr>
        <w:pStyle w:val="ListParagraph"/>
      </w:pPr>
    </w:p>
    <w:p w14:paraId="555BF6DC" w14:textId="0AABFC79" w:rsidR="005A24D6" w:rsidRDefault="005A24D6" w:rsidP="005A24D6">
      <w:pPr>
        <w:pStyle w:val="ListParagraph"/>
      </w:pPr>
      <w:r>
        <w:t xml:space="preserve">Short lessons under 50 minutes are broken up into </w:t>
      </w:r>
      <w:r w:rsidR="00863F46">
        <w:t>two</w:t>
      </w:r>
      <w:r>
        <w:t xml:space="preserve"> parts. If your lesson is less than 50 minutes start with the folder labeled “Part 1” first. Use the lesson plans in the folder labeled “Part 2” as a follow up lesson</w:t>
      </w:r>
      <w:r w:rsidR="00863F46">
        <w:t xml:space="preserve"> for a future class</w:t>
      </w:r>
      <w:r>
        <w:t>.</w:t>
      </w:r>
    </w:p>
    <w:p w14:paraId="441A32AF" w14:textId="77777777" w:rsidR="00F76543" w:rsidRDefault="00F76543" w:rsidP="005A24D6">
      <w:pPr>
        <w:pStyle w:val="ListParagraph"/>
      </w:pPr>
    </w:p>
    <w:p w14:paraId="3C173878" w14:textId="77777777" w:rsidR="00F76543" w:rsidRDefault="00F76543" w:rsidP="005A24D6">
      <w:pPr>
        <w:pStyle w:val="ListParagraph"/>
      </w:pPr>
      <w:r>
        <w:t>You can also mix it up and use a 20 minute presentation of tobacco with a 20 minute presentation from another lesson if you do not want to spend too much time on a particular topic.</w:t>
      </w:r>
    </w:p>
    <w:p w14:paraId="61DE25B7" w14:textId="77777777" w:rsidR="005A24D6" w:rsidRDefault="005A24D6" w:rsidP="005A24D6">
      <w:pPr>
        <w:pStyle w:val="ListParagraph"/>
      </w:pPr>
    </w:p>
    <w:p w14:paraId="2259BA52" w14:textId="77777777" w:rsidR="005A24D6" w:rsidRDefault="005A24D6" w:rsidP="005A24D6">
      <w:pPr>
        <w:pStyle w:val="ListParagraph"/>
      </w:pPr>
      <w:r>
        <w:rPr>
          <w:noProof/>
        </w:rPr>
        <w:drawing>
          <wp:inline distT="0" distB="0" distL="0" distR="0" wp14:anchorId="73237ABA" wp14:editId="332839B7">
            <wp:extent cx="5943600" cy="3543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543300"/>
                    </a:xfrm>
                    <a:prstGeom prst="rect">
                      <a:avLst/>
                    </a:prstGeom>
                    <a:noFill/>
                    <a:ln>
                      <a:noFill/>
                    </a:ln>
                  </pic:spPr>
                </pic:pic>
              </a:graphicData>
            </a:graphic>
          </wp:inline>
        </w:drawing>
      </w:r>
    </w:p>
    <w:p w14:paraId="674D9149" w14:textId="77777777" w:rsidR="005A24D6" w:rsidRDefault="005A24D6" w:rsidP="005A24D6">
      <w:pPr>
        <w:pStyle w:val="ListParagraph"/>
      </w:pPr>
    </w:p>
    <w:p w14:paraId="25CB91E3" w14:textId="77777777" w:rsidR="00747C03" w:rsidRDefault="00747C03" w:rsidP="005A24D6">
      <w:pPr>
        <w:pStyle w:val="ListParagraph"/>
      </w:pPr>
    </w:p>
    <w:p w14:paraId="0DA86851" w14:textId="77777777" w:rsidR="00CB1E0A" w:rsidRDefault="00CB1E0A" w:rsidP="005A24D6">
      <w:pPr>
        <w:pStyle w:val="ListParagraph"/>
      </w:pPr>
    </w:p>
    <w:p w14:paraId="10B69D68" w14:textId="7B75AC39" w:rsidR="00CB1E0A" w:rsidRDefault="00CB1E0A" w:rsidP="00CB1E0A">
      <w:pPr>
        <w:pStyle w:val="ListParagraph"/>
        <w:numPr>
          <w:ilvl w:val="0"/>
          <w:numId w:val="1"/>
        </w:numPr>
      </w:pPr>
      <w:r>
        <w:t xml:space="preserve">When reading through the lesson plan look at the </w:t>
      </w:r>
      <w:r w:rsidR="00947D4E">
        <w:t>“</w:t>
      </w:r>
      <w:r>
        <w:t>materials</w:t>
      </w:r>
      <w:r w:rsidR="00947D4E">
        <w:t>”</w:t>
      </w:r>
      <w:r>
        <w:t xml:space="preserve"> section to see what you will need to teach the lesson. The </w:t>
      </w:r>
      <w:r w:rsidR="00947D4E">
        <w:t>“</w:t>
      </w:r>
      <w:r>
        <w:t>procedure</w:t>
      </w:r>
      <w:r w:rsidR="00947D4E">
        <w:t>”</w:t>
      </w:r>
      <w:r>
        <w:t xml:space="preserve"> section is to help you use the materials in sequence so that you can effective</w:t>
      </w:r>
      <w:r w:rsidR="00947D4E">
        <w:t>ly</w:t>
      </w:r>
      <w:r>
        <w:t xml:space="preserve"> teach your lesson in the time allotted.  Remember, the lesson plans are only guidelines to help you teach the lesson</w:t>
      </w:r>
      <w:r w:rsidR="00EB38B9">
        <w:t xml:space="preserve"> and can be modified to meet your preferences. </w:t>
      </w:r>
      <w:r w:rsidR="007724E4">
        <w:t xml:space="preserve"> All the materials are found within the folder you downloaded. </w:t>
      </w:r>
    </w:p>
    <w:p w14:paraId="3C60956F" w14:textId="77777777" w:rsidR="007724E4" w:rsidRDefault="007724E4" w:rsidP="007724E4">
      <w:r>
        <w:rPr>
          <w:noProof/>
        </w:rPr>
        <w:lastRenderedPageBreak/>
        <w:drawing>
          <wp:inline distT="0" distB="0" distL="0" distR="0" wp14:anchorId="293AFCF8" wp14:editId="5707879D">
            <wp:extent cx="5939790" cy="571690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9790" cy="5716905"/>
                    </a:xfrm>
                    <a:prstGeom prst="rect">
                      <a:avLst/>
                    </a:prstGeom>
                    <a:noFill/>
                    <a:ln>
                      <a:noFill/>
                    </a:ln>
                  </pic:spPr>
                </pic:pic>
              </a:graphicData>
            </a:graphic>
          </wp:inline>
        </w:drawing>
      </w:r>
    </w:p>
    <w:sectPr w:rsidR="007724E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2FAC29" w14:textId="77777777" w:rsidR="004459D6" w:rsidRDefault="004459D6" w:rsidP="00474F67">
      <w:pPr>
        <w:spacing w:after="0" w:line="240" w:lineRule="auto"/>
      </w:pPr>
      <w:r>
        <w:separator/>
      </w:r>
    </w:p>
  </w:endnote>
  <w:endnote w:type="continuationSeparator" w:id="0">
    <w:p w14:paraId="77C9B98D" w14:textId="77777777" w:rsidR="004459D6" w:rsidRDefault="004459D6" w:rsidP="00474F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33CEE" w14:textId="77777777" w:rsidR="00474F67" w:rsidRDefault="00474F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3836364"/>
      <w:docPartObj>
        <w:docPartGallery w:val="Page Numbers (Bottom of Page)"/>
        <w:docPartUnique/>
      </w:docPartObj>
    </w:sdtPr>
    <w:sdtEndPr>
      <w:rPr>
        <w:noProof/>
      </w:rPr>
    </w:sdtEndPr>
    <w:sdtContent>
      <w:p w14:paraId="66871FD5" w14:textId="13894E7E" w:rsidR="00474F67" w:rsidRPr="00474F67" w:rsidRDefault="00474F67" w:rsidP="00474F67">
        <w:pPr>
          <w:pStyle w:val="Footer"/>
          <w:jc w:val="right"/>
        </w:pPr>
        <w:r w:rsidRPr="000008BD">
          <w:rPr>
            <w:noProof/>
          </w:rPr>
          <mc:AlternateContent>
            <mc:Choice Requires="wps">
              <w:drawing>
                <wp:anchor distT="0" distB="0" distL="114300" distR="114300" simplePos="0" relativeHeight="251659264" behindDoc="0" locked="0" layoutInCell="1" allowOverlap="1" wp14:anchorId="46A2485B" wp14:editId="5ABE98FC">
                  <wp:simplePos x="0" y="0"/>
                  <wp:positionH relativeFrom="column">
                    <wp:posOffset>476250</wp:posOffset>
                  </wp:positionH>
                  <wp:positionV relativeFrom="paragraph">
                    <wp:posOffset>-100330</wp:posOffset>
                  </wp:positionV>
                  <wp:extent cx="4671695" cy="415290"/>
                  <wp:effectExtent l="0" t="0" r="0" b="0"/>
                  <wp:wrapNone/>
                  <wp:docPr id="5" name="TextBox 2">
                    <a:extLst xmlns:a="http://schemas.openxmlformats.org/drawingml/2006/main">
                      <a:ext uri="{FF2B5EF4-FFF2-40B4-BE49-F238E27FC236}">
                        <a16:creationId xmlns:a16="http://schemas.microsoft.com/office/drawing/2014/main" id="{4AACFF08-17BB-4B70-8646-EBF484D0D4A3}"/>
                      </a:ext>
                    </a:extLst>
                  </wp:docPr>
                  <wp:cNvGraphicFramePr/>
                  <a:graphic xmlns:a="http://schemas.openxmlformats.org/drawingml/2006/main">
                    <a:graphicData uri="http://schemas.microsoft.com/office/word/2010/wordprocessingShape">
                      <wps:wsp>
                        <wps:cNvSpPr txBox="1"/>
                        <wps:spPr>
                          <a:xfrm>
                            <a:off x="0" y="0"/>
                            <a:ext cx="4671695" cy="415290"/>
                          </a:xfrm>
                          <a:prstGeom prst="rect">
                            <a:avLst/>
                          </a:prstGeom>
                          <a:noFill/>
                        </wps:spPr>
                        <wps:txbx>
                          <w:txbxContent>
                            <w:p w14:paraId="5CFFD1CA" w14:textId="3A4BC6CE" w:rsidR="00474F67" w:rsidRDefault="00474F67" w:rsidP="00474F67">
                              <w:pPr>
                                <w:pStyle w:val="NormalWeb"/>
                                <w:spacing w:before="0" w:beforeAutospacing="0" w:after="0" w:afterAutospacing="0"/>
                                <w:jc w:val="center"/>
                                <w:rPr>
                                  <w:sz w:val="16"/>
                                  <w:szCs w:val="16"/>
                                </w:rPr>
                              </w:pPr>
                              <w:r w:rsidRPr="008D6E7D">
                                <w:rPr>
                                  <w:rFonts w:asciiTheme="minorHAnsi" w:hAnsi="Calibri" w:cstheme="minorBidi"/>
                                  <w:color w:val="000000" w:themeColor="text1"/>
                                  <w:kern w:val="24"/>
                                  <w:sz w:val="16"/>
                                  <w:szCs w:val="16"/>
                                </w:rPr>
                                <w:t>Copyright © 20</w:t>
                              </w:r>
                              <w:r w:rsidR="005C1B90">
                                <w:rPr>
                                  <w:rFonts w:asciiTheme="minorHAnsi" w:hAnsi="Calibri" w:cstheme="minorBidi"/>
                                  <w:color w:val="000000" w:themeColor="text1"/>
                                  <w:kern w:val="24"/>
                                  <w:sz w:val="16"/>
                                  <w:szCs w:val="16"/>
                                </w:rPr>
                                <w:t>20</w:t>
                              </w:r>
                              <w:bookmarkStart w:id="0" w:name="_GoBack"/>
                              <w:bookmarkEnd w:id="0"/>
                              <w:r w:rsidRPr="008D6E7D">
                                <w:rPr>
                                  <w:rFonts w:asciiTheme="minorHAnsi" w:hAnsi="Calibri" w:cstheme="minorBidi"/>
                                  <w:color w:val="000000" w:themeColor="text1"/>
                                  <w:kern w:val="24"/>
                                  <w:sz w:val="16"/>
                                  <w:szCs w:val="16"/>
                                </w:rPr>
                                <w:t xml:space="preserve"> JB Promotions, LLC</w:t>
                              </w:r>
                              <w:r>
                                <w:rPr>
                                  <w:rFonts w:asciiTheme="minorHAnsi" w:hAnsi="Calibri" w:cstheme="minorBidi"/>
                                  <w:color w:val="000000" w:themeColor="text1"/>
                                  <w:kern w:val="24"/>
                                  <w:sz w:val="16"/>
                                  <w:szCs w:val="16"/>
                                </w:rPr>
                                <w:t xml:space="preserve">. </w:t>
                              </w:r>
                              <w:r>
                                <w:rPr>
                                  <w:sz w:val="16"/>
                                  <w:szCs w:val="16"/>
                                </w:rPr>
                                <w:t>All rights reserved.</w:t>
                              </w:r>
                            </w:p>
                            <w:p w14:paraId="5D200ED8" w14:textId="77777777" w:rsidR="00474F67" w:rsidRPr="008D6E7D" w:rsidRDefault="00474F67" w:rsidP="00474F67">
                              <w:pPr>
                                <w:pStyle w:val="NormalWeb"/>
                                <w:spacing w:before="0" w:beforeAutospacing="0" w:after="0" w:afterAutospacing="0"/>
                                <w:jc w:val="center"/>
                                <w:rPr>
                                  <w:sz w:val="16"/>
                                  <w:szCs w:val="16"/>
                                </w:rPr>
                              </w:pPr>
                              <w:r w:rsidRPr="00C511B1">
                                <w:rPr>
                                  <w:sz w:val="16"/>
                                  <w:szCs w:val="16"/>
                                </w:rPr>
                                <w:t>http://www.healthlessonsdirect.com</w:t>
                              </w:r>
                              <w:r>
                                <w:rPr>
                                  <w:sz w:val="16"/>
                                  <w:szCs w:val="16"/>
                                </w:rPr>
                                <w:t>.</w:t>
                              </w:r>
                            </w:p>
                            <w:p w14:paraId="31E653DB" w14:textId="77777777" w:rsidR="00474F67" w:rsidRDefault="00474F67" w:rsidP="00474F67"/>
                          </w:txbxContent>
                        </wps:txbx>
                        <wps:bodyPr wrap="square" rtlCol="0">
                          <a:spAutoFit/>
                        </wps:bodyPr>
                      </wps:wsp>
                    </a:graphicData>
                  </a:graphic>
                  <wp14:sizeRelH relativeFrom="margin">
                    <wp14:pctWidth>0</wp14:pctWidth>
                  </wp14:sizeRelH>
                </wp:anchor>
              </w:drawing>
            </mc:Choice>
            <mc:Fallback>
              <w:pict>
                <v:shapetype w14:anchorId="46A2485B" id="_x0000_t202" coordsize="21600,21600" o:spt="202" path="m,l,21600r21600,l21600,xe">
                  <v:stroke joinstyle="miter"/>
                  <v:path gradientshapeok="t" o:connecttype="rect"/>
                </v:shapetype>
                <v:shape id="TextBox 2" o:spid="_x0000_s1026" type="#_x0000_t202" style="position:absolute;left:0;text-align:left;margin-left:37.5pt;margin-top:-7.9pt;width:367.85pt;height:32.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UDClQEAAA0DAAAOAAAAZHJzL2Uyb0RvYy54bWysUk1PGzEQvSP1P1i+N5tEkMIqGwRF9FIV&#10;JOAHOF47a2ntcWec7Obfd+yEgMoNcRnb8/HmzRsvr0ffi51BchAaOZtMpTBBQ+vCppEvz/ffL6Wg&#10;pEKregimkXtD8nr17Ww5xNrMoYO+NSgYJFA9xEZ2KcW6qkh3xiuaQDSBgxbQq8RP3FQtqoHRfV/N&#10;p9NFNQC2EUEbIvbeHYJyVfCtNTo9WEsmib6RzC0Vi8Wus61WS1VvUMXO6SMN9QkWXrnATU9Qdyop&#10;sUX3Aco7jUBg00SDr8Bap02ZgaeZTf+b5qlT0ZRZWByKJ5no62D1n90jCtc28kKKoDyv6NmM6RZG&#10;Mc/iDJFqznmKnJVGdvOSX/3EzjzzaNHnk6cRHGeZ9ydpGUtodp4vfswWV9xDc+x8djG/KtpXb9UR&#10;Kf0y4EW+NBJ5dUVRtftNiZlw6mtKbhbg3vV99meKByr5lsb1eOS9hnbPtAfebiPp71ahkQJT/xPK&#10;Z8goFG+2iZFKg1x+qDmisual7/F/5KW+f5est1+8+gcAAP//AwBQSwMEFAAGAAgAAAAhANt93dTe&#10;AAAACQEAAA8AAABkcnMvZG93bnJldi54bWxMj8tOwzAQRfdI/IM1SOxaO4i0JcSpKh4SCzaUsJ/G&#10;Jo6Ix1E8bdK/x6zocjRX955Tbmffi5MdYxdIQ7ZUICw1wXTUaqg/XxcbEJGRDPaBrIazjbCtrq9K&#10;LEyY6MOe9tyKVEKxQA2OeSikjI2zHuMyDJbS7zuMHjmdYyvNiFMq9728U2olPXaUFhwO9snZ5md/&#10;9BqYzS471y8+vn3N78+TU02Otda3N/PuEQTbmf/D8Ief0KFKTIdwJBNFr2GdJxXWsMjypJACm0yt&#10;QRw03D+sQFalvDSofgEAAP//AwBQSwECLQAUAAYACAAAACEAtoM4kv4AAADhAQAAEwAAAAAAAAAA&#10;AAAAAAAAAAAAW0NvbnRlbnRfVHlwZXNdLnhtbFBLAQItABQABgAIAAAAIQA4/SH/1gAAAJQBAAAL&#10;AAAAAAAAAAAAAAAAAC8BAABfcmVscy8ucmVsc1BLAQItABQABgAIAAAAIQCU9UDClQEAAA0DAAAO&#10;AAAAAAAAAAAAAAAAAC4CAABkcnMvZTJvRG9jLnhtbFBLAQItABQABgAIAAAAIQDbfd3U3gAAAAkB&#10;AAAPAAAAAAAAAAAAAAAAAO8DAABkcnMvZG93bnJldi54bWxQSwUGAAAAAAQABADzAAAA+gQAAAAA&#10;" filled="f" stroked="f">
                  <v:textbox style="mso-fit-shape-to-text:t">
                    <w:txbxContent>
                      <w:p w14:paraId="5CFFD1CA" w14:textId="3A4BC6CE" w:rsidR="00474F67" w:rsidRDefault="00474F67" w:rsidP="00474F67">
                        <w:pPr>
                          <w:pStyle w:val="NormalWeb"/>
                          <w:spacing w:before="0" w:beforeAutospacing="0" w:after="0" w:afterAutospacing="0"/>
                          <w:jc w:val="center"/>
                          <w:rPr>
                            <w:sz w:val="16"/>
                            <w:szCs w:val="16"/>
                          </w:rPr>
                        </w:pPr>
                        <w:r w:rsidRPr="008D6E7D">
                          <w:rPr>
                            <w:rFonts w:asciiTheme="minorHAnsi" w:hAnsi="Calibri" w:cstheme="minorBidi"/>
                            <w:color w:val="000000" w:themeColor="text1"/>
                            <w:kern w:val="24"/>
                            <w:sz w:val="16"/>
                            <w:szCs w:val="16"/>
                          </w:rPr>
                          <w:t>Copyright © 20</w:t>
                        </w:r>
                        <w:r w:rsidR="005C1B90">
                          <w:rPr>
                            <w:rFonts w:asciiTheme="minorHAnsi" w:hAnsi="Calibri" w:cstheme="minorBidi"/>
                            <w:color w:val="000000" w:themeColor="text1"/>
                            <w:kern w:val="24"/>
                            <w:sz w:val="16"/>
                            <w:szCs w:val="16"/>
                          </w:rPr>
                          <w:t>20</w:t>
                        </w:r>
                        <w:bookmarkStart w:id="1" w:name="_GoBack"/>
                        <w:bookmarkEnd w:id="1"/>
                        <w:r w:rsidRPr="008D6E7D">
                          <w:rPr>
                            <w:rFonts w:asciiTheme="minorHAnsi" w:hAnsi="Calibri" w:cstheme="minorBidi"/>
                            <w:color w:val="000000" w:themeColor="text1"/>
                            <w:kern w:val="24"/>
                            <w:sz w:val="16"/>
                            <w:szCs w:val="16"/>
                          </w:rPr>
                          <w:t xml:space="preserve"> JB Promotions, LLC</w:t>
                        </w:r>
                        <w:r>
                          <w:rPr>
                            <w:rFonts w:asciiTheme="minorHAnsi" w:hAnsi="Calibri" w:cstheme="minorBidi"/>
                            <w:color w:val="000000" w:themeColor="text1"/>
                            <w:kern w:val="24"/>
                            <w:sz w:val="16"/>
                            <w:szCs w:val="16"/>
                          </w:rPr>
                          <w:t xml:space="preserve">. </w:t>
                        </w:r>
                        <w:r>
                          <w:rPr>
                            <w:sz w:val="16"/>
                            <w:szCs w:val="16"/>
                          </w:rPr>
                          <w:t>All rights reserved.</w:t>
                        </w:r>
                      </w:p>
                      <w:p w14:paraId="5D200ED8" w14:textId="77777777" w:rsidR="00474F67" w:rsidRPr="008D6E7D" w:rsidRDefault="00474F67" w:rsidP="00474F67">
                        <w:pPr>
                          <w:pStyle w:val="NormalWeb"/>
                          <w:spacing w:before="0" w:beforeAutospacing="0" w:after="0" w:afterAutospacing="0"/>
                          <w:jc w:val="center"/>
                          <w:rPr>
                            <w:sz w:val="16"/>
                            <w:szCs w:val="16"/>
                          </w:rPr>
                        </w:pPr>
                        <w:r w:rsidRPr="00C511B1">
                          <w:rPr>
                            <w:sz w:val="16"/>
                            <w:szCs w:val="16"/>
                          </w:rPr>
                          <w:t>http://www.healthlessonsdirect.com</w:t>
                        </w:r>
                        <w:r>
                          <w:rPr>
                            <w:sz w:val="16"/>
                            <w:szCs w:val="16"/>
                          </w:rPr>
                          <w:t>.</w:t>
                        </w:r>
                      </w:p>
                      <w:p w14:paraId="31E653DB" w14:textId="77777777" w:rsidR="00474F67" w:rsidRDefault="00474F67" w:rsidP="00474F67"/>
                    </w:txbxContent>
                  </v:textbox>
                </v:shape>
              </w:pict>
            </mc:Fallback>
          </mc:AlternateContent>
        </w:r>
        <w:r>
          <w:fldChar w:fldCharType="begin"/>
        </w:r>
        <w:r>
          <w:instrText xml:space="preserve"> PAGE   \* MERGEFORMAT </w:instrText>
        </w:r>
        <w:r>
          <w:fldChar w:fldCharType="separate"/>
        </w:r>
        <w:r w:rsidR="00947D4E">
          <w:rPr>
            <w:noProof/>
          </w:rPr>
          <w:t>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9B433" w14:textId="77777777" w:rsidR="00474F67" w:rsidRDefault="00474F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2EBCB2" w14:textId="77777777" w:rsidR="004459D6" w:rsidRDefault="004459D6" w:rsidP="00474F67">
      <w:pPr>
        <w:spacing w:after="0" w:line="240" w:lineRule="auto"/>
      </w:pPr>
      <w:r>
        <w:separator/>
      </w:r>
    </w:p>
  </w:footnote>
  <w:footnote w:type="continuationSeparator" w:id="0">
    <w:p w14:paraId="1154504C" w14:textId="77777777" w:rsidR="004459D6" w:rsidRDefault="004459D6" w:rsidP="00474F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31E83" w14:textId="77777777" w:rsidR="00474F67" w:rsidRDefault="00474F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E1899" w14:textId="77777777" w:rsidR="00474F67" w:rsidRDefault="00474F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B011B" w14:textId="77777777" w:rsidR="00474F67" w:rsidRDefault="00474F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C21897"/>
    <w:multiLevelType w:val="hybridMultilevel"/>
    <w:tmpl w:val="2C9E1B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70D"/>
    <w:rsid w:val="000515A6"/>
    <w:rsid w:val="00171404"/>
    <w:rsid w:val="00347407"/>
    <w:rsid w:val="004459D6"/>
    <w:rsid w:val="00474F67"/>
    <w:rsid w:val="005A24D6"/>
    <w:rsid w:val="005C1B90"/>
    <w:rsid w:val="00610571"/>
    <w:rsid w:val="00747C03"/>
    <w:rsid w:val="007724E4"/>
    <w:rsid w:val="00863F46"/>
    <w:rsid w:val="0089070D"/>
    <w:rsid w:val="00947D4E"/>
    <w:rsid w:val="009B6F2E"/>
    <w:rsid w:val="00B85425"/>
    <w:rsid w:val="00C63F8E"/>
    <w:rsid w:val="00CB1E0A"/>
    <w:rsid w:val="00EB38B9"/>
    <w:rsid w:val="00F76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BD275F"/>
  <w15:chartTrackingRefBased/>
  <w15:docId w15:val="{4392F039-95F1-418D-8E0B-B303EF365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7C03"/>
    <w:pPr>
      <w:ind w:left="720"/>
      <w:contextualSpacing/>
    </w:pPr>
  </w:style>
  <w:style w:type="paragraph" w:styleId="Header">
    <w:name w:val="header"/>
    <w:basedOn w:val="Normal"/>
    <w:link w:val="HeaderChar"/>
    <w:uiPriority w:val="99"/>
    <w:unhideWhenUsed/>
    <w:rsid w:val="00474F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4F67"/>
  </w:style>
  <w:style w:type="paragraph" w:styleId="Footer">
    <w:name w:val="footer"/>
    <w:basedOn w:val="Normal"/>
    <w:link w:val="FooterChar"/>
    <w:uiPriority w:val="99"/>
    <w:unhideWhenUsed/>
    <w:rsid w:val="00474F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4F67"/>
  </w:style>
  <w:style w:type="paragraph" w:styleId="NormalWeb">
    <w:name w:val="Normal (Web)"/>
    <w:basedOn w:val="Normal"/>
    <w:uiPriority w:val="99"/>
    <w:unhideWhenUsed/>
    <w:rsid w:val="00474F67"/>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Pages>
  <Words>294</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brandt</dc:creator>
  <cp:keywords/>
  <dc:description/>
  <cp:lastModifiedBy>jason brandt</cp:lastModifiedBy>
  <cp:revision>10</cp:revision>
  <dcterms:created xsi:type="dcterms:W3CDTF">2015-04-22T20:40:00Z</dcterms:created>
  <dcterms:modified xsi:type="dcterms:W3CDTF">2019-11-16T18:28:00Z</dcterms:modified>
</cp:coreProperties>
</file>